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1629" w14:textId="2ED7A02E" w:rsidR="00B03670" w:rsidRDefault="002161E5">
      <w:pPr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План мероприятий учреждений культуры города Троицка на апрель 2021</w:t>
      </w:r>
      <w:r>
        <w:rPr>
          <w:rFonts w:ascii="Times New Roman" w:hAnsi="Times New Roman"/>
          <w:b/>
          <w:sz w:val="28"/>
          <w:szCs w:val="28"/>
        </w:rPr>
        <w:t>г.</w:t>
      </w:r>
    </w:p>
    <w:p w14:paraId="2F7605BA" w14:textId="65280C7B" w:rsidR="00B03670" w:rsidRDefault="002161E5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01.04.2021</w:t>
      </w:r>
      <w:r>
        <w:rPr>
          <w:rFonts w:ascii="Times New Roman" w:hAnsi="Times New Roman"/>
          <w:b/>
          <w:sz w:val="28"/>
          <w:szCs w:val="28"/>
        </w:rPr>
        <w:t xml:space="preserve"> по 30.04.2021</w:t>
      </w:r>
    </w:p>
    <w:tbl>
      <w:tblPr>
        <w:tblW w:w="15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6"/>
        <w:gridCol w:w="2871"/>
        <w:gridCol w:w="1673"/>
        <w:gridCol w:w="2126"/>
        <w:gridCol w:w="2126"/>
        <w:gridCol w:w="2268"/>
        <w:gridCol w:w="2360"/>
        <w:gridCol w:w="1368"/>
      </w:tblGrid>
      <w:tr w:rsidR="00B03670" w14:paraId="2A3F5A6C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DC67A7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71" w:type="dxa"/>
            <w:vAlign w:val="center"/>
          </w:tcPr>
          <w:p w14:paraId="22546B5D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73" w:type="dxa"/>
            <w:vAlign w:val="center"/>
          </w:tcPr>
          <w:p w14:paraId="1BA7A39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 (период), время проведения (начало-окончание)</w:t>
            </w:r>
          </w:p>
          <w:p w14:paraId="093C3C77" w14:textId="77777777" w:rsidR="00B03670" w:rsidRDefault="00B036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66E85BD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Align w:val="center"/>
          </w:tcPr>
          <w:p w14:paraId="7B17892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Название учреждения и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руководитель учреждения, проводящего мероприятие</w:t>
            </w:r>
          </w:p>
        </w:tc>
        <w:tc>
          <w:tcPr>
            <w:tcW w:w="2268" w:type="dxa"/>
            <w:vAlign w:val="center"/>
          </w:tcPr>
          <w:p w14:paraId="50F4FB99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Должность</w:t>
            </w:r>
          </w:p>
          <w:p w14:paraId="61650E65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 № тел. ответственных за проведение мероприятия</w:t>
            </w:r>
          </w:p>
        </w:tc>
        <w:tc>
          <w:tcPr>
            <w:tcW w:w="2360" w:type="dxa"/>
            <w:vAlign w:val="center"/>
          </w:tcPr>
          <w:p w14:paraId="7CE63585" w14:textId="77777777" w:rsidR="00B03670" w:rsidRDefault="00B0367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6A020AF" w14:textId="77777777" w:rsidR="00B03670" w:rsidRDefault="00B0367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812ACAB" w14:textId="77777777" w:rsidR="00B03670" w:rsidRDefault="00B0367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7706D2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Формат мероприятия</w:t>
            </w:r>
          </w:p>
        </w:tc>
        <w:tc>
          <w:tcPr>
            <w:tcW w:w="1368" w:type="dxa"/>
            <w:vAlign w:val="center"/>
          </w:tcPr>
          <w:p w14:paraId="044D72F2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Предполагаемое кол-во участвующих в мероприятии</w:t>
            </w:r>
          </w:p>
        </w:tc>
      </w:tr>
      <w:tr w:rsidR="00B03670" w14:paraId="4E6368D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B7CB70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2871" w:type="dxa"/>
            <w:vAlign w:val="center"/>
          </w:tcPr>
          <w:p w14:paraId="5A86608E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Участие в II открытом конкурсе ведущих и фестиваль "Птица Говорун»</w:t>
            </w:r>
          </w:p>
        </w:tc>
        <w:tc>
          <w:tcPr>
            <w:tcW w:w="1673" w:type="dxa"/>
            <w:vAlign w:val="center"/>
          </w:tcPr>
          <w:p w14:paraId="70331FB2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05.04.2020</w:t>
            </w:r>
          </w:p>
          <w:p w14:paraId="7453D00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12.00-17.00</w:t>
            </w:r>
          </w:p>
        </w:tc>
        <w:tc>
          <w:tcPr>
            <w:tcW w:w="2126" w:type="dxa"/>
            <w:vAlign w:val="center"/>
          </w:tcPr>
          <w:p w14:paraId="4E60406F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г.Москва, п.Филимонковское, пос.Марьино, д.3, МБУ "ЦКС "Филимонковское"</w:t>
            </w:r>
          </w:p>
        </w:tc>
        <w:tc>
          <w:tcPr>
            <w:tcW w:w="2126" w:type="dxa"/>
            <w:vAlign w:val="center"/>
          </w:tcPr>
          <w:p w14:paraId="5D94BC76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МБУ "ЦКС "Филимонковское"</w:t>
            </w:r>
          </w:p>
        </w:tc>
        <w:tc>
          <w:tcPr>
            <w:tcW w:w="2268" w:type="dxa"/>
            <w:vAlign w:val="center"/>
          </w:tcPr>
          <w:p w14:paraId="2E0EE86A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Директор</w:t>
            </w:r>
          </w:p>
          <w:p w14:paraId="0CF6F36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  <w:p w14:paraId="78E4F93A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33A307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6A620B96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200</w:t>
            </w:r>
          </w:p>
        </w:tc>
      </w:tr>
      <w:tr w:rsidR="00B03670" w14:paraId="1162594E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6B9C770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</w:p>
        </w:tc>
        <w:tc>
          <w:tcPr>
            <w:tcW w:w="2871" w:type="dxa"/>
            <w:vAlign w:val="center"/>
          </w:tcPr>
          <w:p w14:paraId="3024EA88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Кинолекторий по документальному фильму «Неизвестная война» Р.Кармена для старшеклассников.</w:t>
            </w:r>
          </w:p>
          <w:p w14:paraId="13462AE4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 восток»</w:t>
            </w:r>
          </w:p>
        </w:tc>
        <w:tc>
          <w:tcPr>
            <w:tcW w:w="1673" w:type="dxa"/>
            <w:vAlign w:val="center"/>
          </w:tcPr>
          <w:p w14:paraId="05E82B3F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06.04.2020</w:t>
            </w:r>
          </w:p>
          <w:p w14:paraId="36CFCF21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vAlign w:val="center"/>
          </w:tcPr>
          <w:p w14:paraId="5D49E42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76C28AB9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2050E44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МАУК «Центр «МоСТ»</w:t>
            </w:r>
          </w:p>
          <w:p w14:paraId="5A514DA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7C1C064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A29EE7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5AE443E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97CBF69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Кинолекторий</w:t>
            </w:r>
          </w:p>
        </w:tc>
        <w:tc>
          <w:tcPr>
            <w:tcW w:w="1368" w:type="dxa"/>
            <w:vAlign w:val="center"/>
          </w:tcPr>
          <w:p w14:paraId="21C80486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03670" w14:paraId="69DD65C0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0508C9E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71" w:type="dxa"/>
            <w:vAlign w:val="center"/>
          </w:tcPr>
          <w:p w14:paraId="3D3637C0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православном празднике «Благовещениье». Золотая рыбка</w:t>
            </w:r>
          </w:p>
        </w:tc>
        <w:tc>
          <w:tcPr>
            <w:tcW w:w="1673" w:type="dxa"/>
            <w:vAlign w:val="center"/>
          </w:tcPr>
          <w:p w14:paraId="64058741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07.04.2020</w:t>
            </w:r>
          </w:p>
          <w:p w14:paraId="4322C5E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12.00-13.00</w:t>
            </w:r>
          </w:p>
        </w:tc>
        <w:tc>
          <w:tcPr>
            <w:tcW w:w="2126" w:type="dxa"/>
            <w:vAlign w:val="center"/>
          </w:tcPr>
          <w:p w14:paraId="280EB0A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Православная школа в д.Пучково</w:t>
            </w:r>
          </w:p>
        </w:tc>
        <w:tc>
          <w:tcPr>
            <w:tcW w:w="2126" w:type="dxa"/>
            <w:vAlign w:val="center"/>
          </w:tcPr>
          <w:p w14:paraId="569B643C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Православная школа в д.Пучково</w:t>
            </w:r>
          </w:p>
        </w:tc>
        <w:tc>
          <w:tcPr>
            <w:tcW w:w="2268" w:type="dxa"/>
            <w:vAlign w:val="center"/>
          </w:tcPr>
          <w:p w14:paraId="226137C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06A588F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7832925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DCE2EA2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</w:p>
        </w:tc>
        <w:tc>
          <w:tcPr>
            <w:tcW w:w="1368" w:type="dxa"/>
            <w:vAlign w:val="center"/>
          </w:tcPr>
          <w:p w14:paraId="09DFCD8E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B03670" w14:paraId="5460725B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6D95542F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871" w:type="dxa"/>
            <w:vAlign w:val="center"/>
          </w:tcPr>
          <w:p w14:paraId="14CB7C5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</w:t>
            </w:r>
            <w:r>
              <w:rPr>
                <w:rFonts w:ascii="Times New Roman" w:hAnsi="Times New Roman"/>
                <w:sz w:val="28"/>
                <w:szCs w:val="28"/>
              </w:rPr>
              <w:t>акустической музыки</w:t>
            </w:r>
          </w:p>
        </w:tc>
        <w:tc>
          <w:tcPr>
            <w:tcW w:w="1673" w:type="dxa"/>
            <w:vAlign w:val="center"/>
          </w:tcPr>
          <w:p w14:paraId="5D6D295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11.04.2020</w:t>
            </w:r>
          </w:p>
          <w:p w14:paraId="3FD7900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18.00-20.00</w:t>
            </w:r>
          </w:p>
        </w:tc>
        <w:tc>
          <w:tcPr>
            <w:tcW w:w="2126" w:type="dxa"/>
            <w:vAlign w:val="center"/>
          </w:tcPr>
          <w:p w14:paraId="4BBD1078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2F2DA0B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47B4D26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МБУК "ДК "Звёздный»</w:t>
            </w:r>
          </w:p>
        </w:tc>
        <w:tc>
          <w:tcPr>
            <w:tcW w:w="2268" w:type="dxa"/>
            <w:vAlign w:val="center"/>
          </w:tcPr>
          <w:p w14:paraId="094B54E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2A0571FF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DF3071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5F6329A9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7A42165A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B03670" w14:paraId="1E6C2F0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130FEA0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71" w:type="dxa"/>
            <w:vAlign w:val="center"/>
          </w:tcPr>
          <w:p w14:paraId="649291C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«Только Джаз». Джаз-оркестр</w:t>
            </w:r>
          </w:p>
        </w:tc>
        <w:tc>
          <w:tcPr>
            <w:tcW w:w="1673" w:type="dxa"/>
            <w:vAlign w:val="center"/>
          </w:tcPr>
          <w:p w14:paraId="65F004DE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11.04.2020</w:t>
            </w:r>
          </w:p>
          <w:p w14:paraId="43F7969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17.00-19.00</w:t>
            </w:r>
          </w:p>
        </w:tc>
        <w:tc>
          <w:tcPr>
            <w:tcW w:w="2126" w:type="dxa"/>
            <w:vAlign w:val="center"/>
          </w:tcPr>
          <w:p w14:paraId="0C59AFF9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МО, Подольск Высотная ул., 5/12, </w:t>
            </w:r>
          </w:p>
        </w:tc>
        <w:tc>
          <w:tcPr>
            <w:tcW w:w="2126" w:type="dxa"/>
            <w:vAlign w:val="center"/>
          </w:tcPr>
          <w:p w14:paraId="67C09A0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МУ ДО Детская музыкальная школа № 1</w:t>
            </w:r>
          </w:p>
        </w:tc>
        <w:tc>
          <w:tcPr>
            <w:tcW w:w="2268" w:type="dxa"/>
            <w:vAlign w:val="center"/>
          </w:tcPr>
          <w:p w14:paraId="62E0FB3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</w:t>
            </w:r>
          </w:p>
        </w:tc>
        <w:tc>
          <w:tcPr>
            <w:tcW w:w="2360" w:type="dxa"/>
            <w:vAlign w:val="center"/>
          </w:tcPr>
          <w:p w14:paraId="6C11770A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искусств</w:t>
            </w:r>
          </w:p>
        </w:tc>
        <w:tc>
          <w:tcPr>
            <w:tcW w:w="1368" w:type="dxa"/>
            <w:vAlign w:val="center"/>
          </w:tcPr>
          <w:p w14:paraId="7510BE94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B03670" w14:paraId="0D782A26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3754CB60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71" w:type="dxa"/>
            <w:vAlign w:val="center"/>
          </w:tcPr>
          <w:p w14:paraId="4B0B05AE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Конференция «Судьба России- моя судьба» и выставка экспонатов стрелкового оружия. </w:t>
            </w:r>
          </w:p>
        </w:tc>
        <w:tc>
          <w:tcPr>
            <w:tcW w:w="1673" w:type="dxa"/>
            <w:vAlign w:val="center"/>
          </w:tcPr>
          <w:p w14:paraId="00E5BBF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17.04.2020</w:t>
            </w:r>
          </w:p>
          <w:p w14:paraId="08684E0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13.30-17.30</w:t>
            </w:r>
          </w:p>
        </w:tc>
        <w:tc>
          <w:tcPr>
            <w:tcW w:w="2126" w:type="dxa"/>
            <w:vAlign w:val="center"/>
          </w:tcPr>
          <w:p w14:paraId="2485C92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3B825FAE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139D6021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Управление образования</w:t>
            </w:r>
          </w:p>
        </w:tc>
        <w:tc>
          <w:tcPr>
            <w:tcW w:w="2268" w:type="dxa"/>
            <w:vAlign w:val="center"/>
          </w:tcPr>
          <w:p w14:paraId="177D9FE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</w:t>
            </w:r>
          </w:p>
          <w:p w14:paraId="496CAA40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8CC35B6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D35667F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Конференция, выставка</w:t>
            </w:r>
          </w:p>
        </w:tc>
        <w:tc>
          <w:tcPr>
            <w:tcW w:w="1368" w:type="dxa"/>
            <w:vAlign w:val="center"/>
          </w:tcPr>
          <w:p w14:paraId="04AA1F1C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B03670" w14:paraId="6C43C0A3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55F5B764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71" w:type="dxa"/>
            <w:vAlign w:val="center"/>
          </w:tcPr>
          <w:p w14:paraId="4E894B0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</w:t>
            </w:r>
            <w:bookmarkStart w:id="0" w:name="OLE_LINK1"/>
            <w:r>
              <w:rPr>
                <w:rFonts w:ascii="Times New Roman" w:hAnsi="Times New Roman"/>
                <w:sz w:val="28"/>
                <w:szCs w:val="28"/>
              </w:rPr>
              <w:t xml:space="preserve">III </w:t>
            </w:r>
            <w:r>
              <w:rPr>
                <w:rFonts w:ascii="Times New Roman" w:hAnsi="Times New Roman"/>
                <w:sz w:val="28"/>
                <w:szCs w:val="28"/>
              </w:rPr>
              <w:t>Открытом</w:t>
            </w:r>
          </w:p>
          <w:p w14:paraId="040FFAE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молодежном    фестивале</w:t>
            </w:r>
          </w:p>
          <w:p w14:paraId="74191B99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«Новое Поколение»</w:t>
            </w:r>
            <w:bookmarkEnd w:id="0"/>
          </w:p>
        </w:tc>
        <w:tc>
          <w:tcPr>
            <w:tcW w:w="1673" w:type="dxa"/>
            <w:vAlign w:val="center"/>
          </w:tcPr>
          <w:p w14:paraId="0244B8D1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18.04.2020</w:t>
            </w:r>
          </w:p>
          <w:p w14:paraId="2172E3B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14.00-17.00</w:t>
            </w:r>
          </w:p>
        </w:tc>
        <w:tc>
          <w:tcPr>
            <w:tcW w:w="2126" w:type="dxa"/>
            <w:vAlign w:val="center"/>
          </w:tcPr>
          <w:p w14:paraId="4F95FF3A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Москва, поселение  Первомайское, п. Птичное, ул. Центральная,  д. 101,  ДК «Десна».</w:t>
            </w:r>
          </w:p>
        </w:tc>
        <w:tc>
          <w:tcPr>
            <w:tcW w:w="2126" w:type="dxa"/>
            <w:vAlign w:val="center"/>
          </w:tcPr>
          <w:p w14:paraId="486D4390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Calibri"/>
                <w:kern w:val="1"/>
                <w:sz w:val="28"/>
                <w:szCs w:val="28"/>
                <w:lang w:eastAsia="zh-CN"/>
              </w:rPr>
              <w:t>ДК «Десна»</w:t>
            </w:r>
          </w:p>
        </w:tc>
        <w:tc>
          <w:tcPr>
            <w:tcW w:w="2268" w:type="dxa"/>
            <w:vAlign w:val="center"/>
          </w:tcPr>
          <w:p w14:paraId="22C5CFF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9C7283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85EB3C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422AA90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30F619AD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B03670" w14:paraId="3320587F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E420F4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71" w:type="dxa"/>
            <w:vAlign w:val="center"/>
          </w:tcPr>
          <w:p w14:paraId="4751A79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/>
                <w:sz w:val="28"/>
                <w:szCs w:val="28"/>
              </w:rPr>
              <w:t>православном празднике «Светлая Пасха». Золотая рыбка</w:t>
            </w:r>
          </w:p>
        </w:tc>
        <w:tc>
          <w:tcPr>
            <w:tcW w:w="1673" w:type="dxa"/>
            <w:vAlign w:val="center"/>
          </w:tcPr>
          <w:p w14:paraId="2297CCC9" w14:textId="77777777" w:rsidR="00B03670" w:rsidRDefault="002161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19.04.2020</w:t>
            </w:r>
          </w:p>
          <w:p w14:paraId="34980EF1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vAlign w:val="center"/>
          </w:tcPr>
          <w:p w14:paraId="4881F7CF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Покрова, Храм</w:t>
            </w:r>
          </w:p>
        </w:tc>
        <w:tc>
          <w:tcPr>
            <w:tcW w:w="2126" w:type="dxa"/>
            <w:vAlign w:val="center"/>
          </w:tcPr>
          <w:p w14:paraId="3D0CAC3F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Покрова, Храм</w:t>
            </w:r>
          </w:p>
        </w:tc>
        <w:tc>
          <w:tcPr>
            <w:tcW w:w="2268" w:type="dxa"/>
            <w:vAlign w:val="center"/>
          </w:tcPr>
          <w:p w14:paraId="2A38C3E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5EBF642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F722F11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0A84858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</w:p>
        </w:tc>
        <w:tc>
          <w:tcPr>
            <w:tcW w:w="1368" w:type="dxa"/>
            <w:vAlign w:val="center"/>
          </w:tcPr>
          <w:p w14:paraId="19036AAE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B03670" w14:paraId="401ECA4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AEFDE51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871" w:type="dxa"/>
            <w:vAlign w:val="center"/>
          </w:tcPr>
          <w:p w14:paraId="5F30D5FD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Кинолекторий по документальному фильму «Неизвестная война» Р.Кармена для старшеклассников.</w:t>
            </w:r>
          </w:p>
          <w:p w14:paraId="6F8E41D2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«Освобождение Европы»</w:t>
            </w:r>
          </w:p>
        </w:tc>
        <w:tc>
          <w:tcPr>
            <w:tcW w:w="1673" w:type="dxa"/>
            <w:vAlign w:val="center"/>
          </w:tcPr>
          <w:p w14:paraId="3F7FF93E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20.04.2020</w:t>
            </w:r>
          </w:p>
          <w:p w14:paraId="2B89A55A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14.00-15.00</w:t>
            </w:r>
          </w:p>
        </w:tc>
        <w:tc>
          <w:tcPr>
            <w:tcW w:w="2126" w:type="dxa"/>
            <w:vAlign w:val="center"/>
          </w:tcPr>
          <w:p w14:paraId="5A9941C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47CCE6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30702DD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F0589AA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527F0D22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6F27C20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634C010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75D04C12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Кинолекторий</w:t>
            </w:r>
          </w:p>
        </w:tc>
        <w:tc>
          <w:tcPr>
            <w:tcW w:w="1368" w:type="dxa"/>
            <w:vAlign w:val="center"/>
          </w:tcPr>
          <w:p w14:paraId="53034945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03670" w14:paraId="38384F89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784333C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871" w:type="dxa"/>
            <w:vAlign w:val="center"/>
          </w:tcPr>
          <w:p w14:paraId="45262A4A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Празднование 30-тие Освящения Храма в д.Пучково. Золотая рыбка</w:t>
            </w:r>
          </w:p>
        </w:tc>
        <w:tc>
          <w:tcPr>
            <w:tcW w:w="1673" w:type="dxa"/>
            <w:vAlign w:val="center"/>
          </w:tcPr>
          <w:p w14:paraId="6431405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21.04.2020</w:t>
            </w:r>
          </w:p>
          <w:p w14:paraId="507EDD5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12.00-14.00</w:t>
            </w:r>
          </w:p>
        </w:tc>
        <w:tc>
          <w:tcPr>
            <w:tcW w:w="2126" w:type="dxa"/>
            <w:vAlign w:val="center"/>
          </w:tcPr>
          <w:p w14:paraId="2DFE3D3B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 д.Пучково</w:t>
            </w:r>
          </w:p>
        </w:tc>
        <w:tc>
          <w:tcPr>
            <w:tcW w:w="2126" w:type="dxa"/>
            <w:vAlign w:val="center"/>
          </w:tcPr>
          <w:p w14:paraId="0D7FC61F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 д.Пучково</w:t>
            </w:r>
          </w:p>
        </w:tc>
        <w:tc>
          <w:tcPr>
            <w:tcW w:w="2268" w:type="dxa"/>
            <w:vAlign w:val="center"/>
          </w:tcPr>
          <w:p w14:paraId="79E043E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B99573F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34B4E86D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1B455D9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</w:p>
        </w:tc>
        <w:tc>
          <w:tcPr>
            <w:tcW w:w="1368" w:type="dxa"/>
            <w:vAlign w:val="center"/>
          </w:tcPr>
          <w:p w14:paraId="4F2421FA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</w:tc>
      </w:tr>
      <w:tr w:rsidR="00B03670" w14:paraId="0D419588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634FFAD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871" w:type="dxa"/>
            <w:vAlign w:val="center"/>
          </w:tcPr>
          <w:p w14:paraId="0E56A2D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XX Троицкий городской </w:t>
            </w:r>
            <w:r>
              <w:rPr>
                <w:rFonts w:ascii="Times New Roman" w:hAnsi="Times New Roman"/>
                <w:sz w:val="28"/>
                <w:szCs w:val="28"/>
              </w:rPr>
              <w:t>фестиваль танцевальных коллективов "Магия танца"</w:t>
            </w:r>
          </w:p>
        </w:tc>
        <w:tc>
          <w:tcPr>
            <w:tcW w:w="1673" w:type="dxa"/>
            <w:vAlign w:val="center"/>
          </w:tcPr>
          <w:p w14:paraId="2CB19CF9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25.04.2020</w:t>
            </w:r>
          </w:p>
          <w:p w14:paraId="34DFBCE5" w14:textId="77777777" w:rsidR="00B03670" w:rsidRDefault="002161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14.00-16.00</w:t>
            </w:r>
          </w:p>
        </w:tc>
        <w:tc>
          <w:tcPr>
            <w:tcW w:w="2126" w:type="dxa"/>
            <w:vAlign w:val="center"/>
          </w:tcPr>
          <w:p w14:paraId="065E7F20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ДШИ им.Глинки</w:t>
            </w:r>
          </w:p>
        </w:tc>
        <w:tc>
          <w:tcPr>
            <w:tcW w:w="2126" w:type="dxa"/>
            <w:vAlign w:val="center"/>
          </w:tcPr>
          <w:p w14:paraId="723FB19C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108D965A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22CDA4B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46356FF4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0B14AB3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2F888E9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</w:t>
            </w:r>
          </w:p>
        </w:tc>
        <w:tc>
          <w:tcPr>
            <w:tcW w:w="1368" w:type="dxa"/>
            <w:vAlign w:val="center"/>
          </w:tcPr>
          <w:p w14:paraId="03A93421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B03670" w14:paraId="1158D032" w14:textId="77777777">
        <w:trPr>
          <w:trHeight w:val="2255"/>
          <w:jc w:val="center"/>
        </w:trPr>
        <w:tc>
          <w:tcPr>
            <w:tcW w:w="526" w:type="dxa"/>
            <w:vAlign w:val="center"/>
          </w:tcPr>
          <w:p w14:paraId="28123715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871" w:type="dxa"/>
            <w:vAlign w:val="center"/>
          </w:tcPr>
          <w:p w14:paraId="5DD7EEB4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«Библионочь». Песня</w:t>
            </w:r>
          </w:p>
        </w:tc>
        <w:tc>
          <w:tcPr>
            <w:tcW w:w="1673" w:type="dxa"/>
            <w:vAlign w:val="center"/>
          </w:tcPr>
          <w:p w14:paraId="3FED5392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25.04.2020</w:t>
            </w:r>
          </w:p>
          <w:p w14:paraId="0EABDC4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17.00-20.30</w:t>
            </w:r>
          </w:p>
          <w:p w14:paraId="722DB01B" w14:textId="77777777" w:rsidR="00B03670" w:rsidRDefault="00B036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14:paraId="5DC9FDB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 №2</w:t>
            </w:r>
          </w:p>
        </w:tc>
        <w:tc>
          <w:tcPr>
            <w:tcW w:w="2126" w:type="dxa"/>
            <w:vAlign w:val="center"/>
          </w:tcPr>
          <w:p w14:paraId="2917EDF0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Библиотека №2</w:t>
            </w:r>
          </w:p>
        </w:tc>
        <w:tc>
          <w:tcPr>
            <w:tcW w:w="2268" w:type="dxa"/>
            <w:vAlign w:val="center"/>
          </w:tcPr>
          <w:p w14:paraId="160FE575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AE2881A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F8C3C0A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1E8295F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мероприятие</w:t>
            </w:r>
          </w:p>
        </w:tc>
        <w:tc>
          <w:tcPr>
            <w:tcW w:w="1368" w:type="dxa"/>
            <w:vAlign w:val="center"/>
          </w:tcPr>
          <w:p w14:paraId="6287DDE7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B03670" w14:paraId="40D5C37C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1737C98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871" w:type="dxa"/>
            <w:vAlign w:val="center"/>
          </w:tcPr>
          <w:p w14:paraId="523A54A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Джем клуб</w:t>
            </w:r>
          </w:p>
          <w:p w14:paraId="22CF1929" w14:textId="77777777" w:rsidR="00B03670" w:rsidRDefault="00B036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73" w:type="dxa"/>
            <w:vAlign w:val="center"/>
          </w:tcPr>
          <w:p w14:paraId="7E050917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25.04.2020</w:t>
            </w:r>
          </w:p>
          <w:p w14:paraId="223AB756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20.00-23.00</w:t>
            </w:r>
          </w:p>
        </w:tc>
        <w:tc>
          <w:tcPr>
            <w:tcW w:w="2126" w:type="dxa"/>
            <w:vAlign w:val="center"/>
          </w:tcPr>
          <w:p w14:paraId="41981B02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0351017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55B298C9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3F9C2D5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658436AC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1C325D0C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532852CD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4CFD5A37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Концертная </w:t>
            </w:r>
            <w:r>
              <w:rPr>
                <w:rFonts w:ascii="Times New Roman" w:hAnsi="Times New Roman"/>
                <w:sz w:val="28"/>
                <w:szCs w:val="28"/>
              </w:rPr>
              <w:t>программа</w:t>
            </w:r>
          </w:p>
        </w:tc>
        <w:tc>
          <w:tcPr>
            <w:tcW w:w="1368" w:type="dxa"/>
            <w:vAlign w:val="center"/>
          </w:tcPr>
          <w:p w14:paraId="2E7ABE5B" w14:textId="77777777" w:rsidR="00B03670" w:rsidRDefault="00B03670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E582C0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B03670" w14:paraId="4733090C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63B94DAD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871" w:type="dxa"/>
            <w:vAlign w:val="center"/>
          </w:tcPr>
          <w:p w14:paraId="56E5D9B0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православном празднике «Красная горка». Золотая рыбка</w:t>
            </w:r>
          </w:p>
        </w:tc>
        <w:tc>
          <w:tcPr>
            <w:tcW w:w="1673" w:type="dxa"/>
            <w:vAlign w:val="center"/>
          </w:tcPr>
          <w:p w14:paraId="4ADD07BC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26.04.2020</w:t>
            </w:r>
          </w:p>
          <w:p w14:paraId="1C7E8620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12.00-14.00</w:t>
            </w:r>
          </w:p>
        </w:tc>
        <w:tc>
          <w:tcPr>
            <w:tcW w:w="2126" w:type="dxa"/>
            <w:vAlign w:val="center"/>
          </w:tcPr>
          <w:p w14:paraId="3CEC306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 д.Пучково</w:t>
            </w:r>
          </w:p>
        </w:tc>
        <w:tc>
          <w:tcPr>
            <w:tcW w:w="2126" w:type="dxa"/>
            <w:vAlign w:val="center"/>
          </w:tcPr>
          <w:p w14:paraId="4C098A6D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Храм д.Пучково</w:t>
            </w:r>
          </w:p>
        </w:tc>
        <w:tc>
          <w:tcPr>
            <w:tcW w:w="2268" w:type="dxa"/>
            <w:vAlign w:val="center"/>
          </w:tcPr>
          <w:p w14:paraId="25105B7B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F923607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272F9B29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68604E0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Праздничная программа</w:t>
            </w:r>
          </w:p>
        </w:tc>
        <w:tc>
          <w:tcPr>
            <w:tcW w:w="1368" w:type="dxa"/>
            <w:vAlign w:val="center"/>
          </w:tcPr>
          <w:p w14:paraId="519E767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B03670" w14:paraId="135A34E8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0BEEE116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871" w:type="dxa"/>
            <w:vAlign w:val="center"/>
          </w:tcPr>
          <w:p w14:paraId="663DC6A8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 «Дракон». Подмостки</w:t>
            </w:r>
          </w:p>
        </w:tc>
        <w:tc>
          <w:tcPr>
            <w:tcW w:w="1673" w:type="dxa"/>
            <w:vAlign w:val="center"/>
          </w:tcPr>
          <w:p w14:paraId="6AFB07AD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Дата и время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уточняются</w:t>
            </w:r>
          </w:p>
        </w:tc>
        <w:tc>
          <w:tcPr>
            <w:tcW w:w="2126" w:type="dxa"/>
            <w:vAlign w:val="center"/>
          </w:tcPr>
          <w:p w14:paraId="3B626039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48124598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0004BEBA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51158544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П.Е.</w:t>
            </w:r>
          </w:p>
        </w:tc>
        <w:tc>
          <w:tcPr>
            <w:tcW w:w="2268" w:type="dxa"/>
            <w:vAlign w:val="center"/>
          </w:tcPr>
          <w:p w14:paraId="41A6552D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251E6E06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B6FAB62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260E81DB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Спектакль</w:t>
            </w:r>
          </w:p>
        </w:tc>
        <w:tc>
          <w:tcPr>
            <w:tcW w:w="1368" w:type="dxa"/>
            <w:vAlign w:val="center"/>
          </w:tcPr>
          <w:p w14:paraId="15986B54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</w:t>
            </w:r>
          </w:p>
        </w:tc>
      </w:tr>
      <w:tr w:rsidR="00B03670" w14:paraId="1BCCA792" w14:textId="77777777">
        <w:trPr>
          <w:trHeight w:val="1834"/>
          <w:jc w:val="center"/>
        </w:trPr>
        <w:tc>
          <w:tcPr>
            <w:tcW w:w="526" w:type="dxa"/>
            <w:vAlign w:val="center"/>
          </w:tcPr>
          <w:p w14:paraId="06AC7563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871" w:type="dxa"/>
            <w:vAlign w:val="center"/>
          </w:tcPr>
          <w:p w14:paraId="212006E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«Самый, самый», ½ финала</w:t>
            </w:r>
          </w:p>
        </w:tc>
        <w:tc>
          <w:tcPr>
            <w:tcW w:w="1673" w:type="dxa"/>
            <w:vAlign w:val="center"/>
          </w:tcPr>
          <w:p w14:paraId="64B648CD" w14:textId="77777777" w:rsidR="00B03670" w:rsidRDefault="002161E5">
            <w:pPr>
              <w:spacing w:after="0" w:line="240" w:lineRule="auto"/>
              <w:ind w:left="-110" w:right="-48" w:firstLine="11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Дата и время уточняются</w:t>
            </w:r>
          </w:p>
        </w:tc>
        <w:tc>
          <w:tcPr>
            <w:tcW w:w="2126" w:type="dxa"/>
            <w:vAlign w:val="center"/>
          </w:tcPr>
          <w:p w14:paraId="4013BBBC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МАУК «Центр «МоСТ»,</w:t>
            </w:r>
          </w:p>
          <w:p w14:paraId="5015FE47" w14:textId="77777777" w:rsidR="00B03670" w:rsidRDefault="002161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Пл. Верещагина, д.1</w:t>
            </w:r>
          </w:p>
        </w:tc>
        <w:tc>
          <w:tcPr>
            <w:tcW w:w="2126" w:type="dxa"/>
            <w:vAlign w:val="center"/>
          </w:tcPr>
          <w:p w14:paraId="76C8C19B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МАУК «Центр «МоСТ»</w:t>
            </w:r>
          </w:p>
          <w:p w14:paraId="0EB85305" w14:textId="77777777" w:rsidR="00B03670" w:rsidRDefault="002161E5">
            <w:pPr>
              <w:pStyle w:val="a4"/>
              <w:spacing w:after="0" w:line="240" w:lineRule="auto"/>
              <w:ind w:right="-16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</w:rPr>
              <w:t>Азаров П.Е</w:t>
            </w:r>
          </w:p>
        </w:tc>
        <w:tc>
          <w:tcPr>
            <w:tcW w:w="2268" w:type="dxa"/>
            <w:vAlign w:val="center"/>
          </w:tcPr>
          <w:p w14:paraId="5055961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14:paraId="7E6C0828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Азаров П.Е.</w:t>
            </w:r>
          </w:p>
          <w:p w14:paraId="1181E6E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8-905-550-42-65</w:t>
            </w:r>
          </w:p>
        </w:tc>
        <w:tc>
          <w:tcPr>
            <w:tcW w:w="2360" w:type="dxa"/>
            <w:vAlign w:val="center"/>
          </w:tcPr>
          <w:p w14:paraId="3F834BC9" w14:textId="77777777" w:rsidR="00B03670" w:rsidRDefault="002161E5">
            <w:pPr>
              <w:spacing w:after="0" w:line="240" w:lineRule="auto"/>
              <w:ind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</w:t>
            </w:r>
          </w:p>
        </w:tc>
        <w:tc>
          <w:tcPr>
            <w:tcW w:w="1368" w:type="dxa"/>
            <w:vAlign w:val="center"/>
          </w:tcPr>
          <w:p w14:paraId="2AFF3623" w14:textId="77777777" w:rsidR="00B03670" w:rsidRDefault="002161E5">
            <w:pPr>
              <w:spacing w:after="0" w:line="240" w:lineRule="auto"/>
              <w:ind w:left="-36" w:right="-1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</w:tbl>
    <w:p w14:paraId="15455120" w14:textId="77777777" w:rsidR="00B03670" w:rsidRDefault="00B03670"/>
    <w:sectPr w:rsidR="00B03670">
      <w:pgSz w:w="16838" w:h="11906" w:orient="landscape"/>
      <w:pgMar w:top="284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94A21"/>
    <w:multiLevelType w:val="multilevel"/>
    <w:tmpl w:val="3962CBBA"/>
    <w:lvl w:ilvl="0">
      <w:start w:val="1"/>
      <w:numFmt w:val="decimal"/>
      <w:lvlText w:val="%1"/>
      <w:lvlJc w:val="left"/>
      <w:pPr>
        <w:ind w:left="78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34AA1743"/>
    <w:multiLevelType w:val="hybridMultilevel"/>
    <w:tmpl w:val="CC20A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5BA41BD"/>
    <w:multiLevelType w:val="hybridMultilevel"/>
    <w:tmpl w:val="641851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97363132">
    <w:abstractNumId w:val="2"/>
  </w:num>
  <w:num w:numId="2" w16cid:durableId="885338868">
    <w:abstractNumId w:val="0"/>
  </w:num>
  <w:num w:numId="3" w16cid:durableId="1183282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670"/>
    <w:rsid w:val="002161E5"/>
    <w:rsid w:val="00B0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3713D2"/>
  <w15:docId w15:val="{02090B77-BA7F-4032-BF91-DF044C4D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uiPriority w:val="99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a4">
    <w:name w:val="Body Text"/>
    <w:basedOn w:val="a"/>
    <w:link w:val="a5"/>
    <w:uiPriority w:val="99"/>
    <w:pPr>
      <w:tabs>
        <w:tab w:val="left" w:pos="708"/>
      </w:tabs>
      <w:suppressAutoHyphens/>
      <w:spacing w:after="120"/>
    </w:pPr>
    <w:rPr>
      <w:rFonts w:eastAsia="Calibri" w:cs="Calibri"/>
      <w:color w:val="00000A"/>
      <w:kern w:val="1"/>
      <w:lang w:eastAsia="zh-CN"/>
    </w:rPr>
  </w:style>
  <w:style w:type="character" w:customStyle="1" w:styleId="a5">
    <w:name w:val="Основной текст Знак"/>
    <w:basedOn w:val="a0"/>
    <w:link w:val="a4"/>
    <w:uiPriority w:val="99"/>
    <w:locked/>
    <w:rPr>
      <w:rFonts w:ascii="Calibri" w:hAnsi="Calibri" w:cs="Calibri"/>
      <w:color w:val="00000A"/>
      <w:kern w:val="1"/>
      <w:lang w:eastAsia="zh-CN"/>
    </w:rPr>
  </w:style>
  <w:style w:type="paragraph" w:customStyle="1" w:styleId="a6">
    <w:name w:val="Базовый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lang w:eastAsia="en-US"/>
    </w:rPr>
  </w:style>
  <w:style w:type="paragraph" w:customStyle="1" w:styleId="a7">
    <w:name w:val="Содержимое таблицы"/>
    <w:basedOn w:val="a6"/>
    <w:uiPriority w:val="99"/>
    <w:pPr>
      <w:suppressLineNumbers/>
    </w:pPr>
    <w:rPr>
      <w:rFonts w:eastAsia="Calibri"/>
      <w:color w:val="00000A"/>
      <w:lang w:eastAsia="ar-SA"/>
    </w:rPr>
  </w:style>
  <w:style w:type="character" w:customStyle="1" w:styleId="10">
    <w:name w:val="Стиль1 Знак"/>
    <w:basedOn w:val="a0"/>
    <w:link w:val="1"/>
    <w:uiPriority w:val="99"/>
    <w:locked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3">
    <w:name w:val="Body Text Indent 3"/>
    <w:basedOn w:val="a"/>
    <w:link w:val="30"/>
    <w:uiPriority w:val="99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99"/>
    <w:qFormat/>
    <w:rPr>
      <w:lang w:eastAsia="en-US"/>
    </w:rPr>
  </w:style>
  <w:style w:type="paragraph" w:customStyle="1" w:styleId="11">
    <w:name w:val="Обычный1"/>
    <w:uiPriority w:val="99"/>
    <w:pPr>
      <w:tabs>
        <w:tab w:val="left" w:pos="708"/>
      </w:tabs>
      <w:suppressAutoHyphens/>
      <w:spacing w:after="200" w:line="276" w:lineRule="auto"/>
    </w:pPr>
    <w:rPr>
      <w:rFonts w:eastAsia="SimSun" w:cs="Calibri"/>
      <w:color w:val="00000A"/>
      <w:lang w:eastAsia="en-US"/>
    </w:rPr>
  </w:style>
  <w:style w:type="paragraph" w:styleId="a9">
    <w:name w:val="Balloon Text"/>
    <w:basedOn w:val="a"/>
    <w:link w:val="aa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44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Tripolskaya</dc:creator>
  <cp:keywords/>
  <dc:description/>
  <cp:lastModifiedBy>Вика</cp:lastModifiedBy>
  <cp:revision>8</cp:revision>
  <cp:lastPrinted>2020-02-28T07:33:00Z</cp:lastPrinted>
  <dcterms:created xsi:type="dcterms:W3CDTF">2020-03-05T09:09:00Z</dcterms:created>
  <dcterms:modified xsi:type="dcterms:W3CDTF">2022-06-27T13:49:00Z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-731486599</vt:i4>
  </property>
</Properties>
</file>